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Выписка из Единого государственного реестра недвижимости, содержащая информацию о правах на жилое помещение, приобретенное с использованием кредитных (заемных) средств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Основной документ, удостоверяющий личность супруга заявителя и его регистрацию по месту жительства либо по месту пребывания, - в случае если стороной обязательства по приобретению жилья является супруг заявителя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Свидетельство о браке – в случае, если стороной обязательства по приобретению жилья является супруг заявителя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- Документ, подтверждающий получение денежных средств по договору займа, путем их безналичного перечисления на счет, открытый заявителем или его супругом в кредитной организации (если был оформлен </w:t>
      </w:r>
      <w:proofErr w:type="spellStart"/>
      <w:r w:rsidRPr="004F1D95">
        <w:rPr>
          <w:rFonts w:ascii="Times New Roman" w:eastAsia="Times New Roman" w:hAnsi="Times New Roman" w:cs="Times New Roman"/>
          <w:sz w:val="20"/>
          <w:szCs w:val="20"/>
        </w:rPr>
        <w:t>займ</w:t>
      </w:r>
      <w:proofErr w:type="spellEnd"/>
      <w:r w:rsidRPr="004F1D95">
        <w:rPr>
          <w:rFonts w:ascii="Times New Roman" w:eastAsia="Times New Roman" w:hAnsi="Times New Roman" w:cs="Times New Roman"/>
          <w:sz w:val="20"/>
          <w:szCs w:val="20"/>
        </w:rPr>
        <w:t>)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Особенности приобретения товаров и услуг, предназначенных для социальной адаптации и интеграции в общество детей-инвалидов: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Индивидуальная программа реабилитации  ребенк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а-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инвалида, действительная на день приобретения товаров и услуг, предназначенных для социальной адаптации и интеграции в общество детей-инвалидов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- Документы, подтверждающие расходы на приобретение товаров и услуг, предназначенных для социальной адаптации  и интеграции в общество детей-инвалидов (товарный или кассовый чек, договор купли-продажи с товарным или кассовым чеком либо с приходным ордером и товарной накладной, договор возмездного оказания услуг с товарным или кассовым чеком либо с приходным ордером и товарной накладной, иные документы, подтверждающие оплату товаров и услуг, с указанием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стоимости приобретенных товаров</w:t>
      </w:r>
    </w:p>
    <w:p w:rsidR="004F1D95" w:rsidRPr="004F1D95" w:rsidRDefault="004F1D95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Реквизиты счета заявителя в кредитной организации (договор банковского вклада (счета), справка кредитной организации о реквизитах счета, другие документы, содержащие сведения о реквизитах счета)</w:t>
      </w:r>
    </w:p>
    <w:p w:rsidR="004F1D95" w:rsidRPr="004F1D95" w:rsidRDefault="004F1D95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Копии прилагаются заверенные образовательными, медицинскими учреждениями!</w:t>
      </w:r>
    </w:p>
    <w:p w:rsidR="004F1D95" w:rsidRPr="004F1D95" w:rsidRDefault="004F1D95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4F1D95" w:rsidRPr="004F1D95" w:rsidRDefault="004F1D95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При себе иметь подлинники документов.</w:t>
      </w:r>
    </w:p>
    <w:p w:rsidR="00345CDB" w:rsidRDefault="00345CDB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345CDB" w:rsidRDefault="00345CDB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F1D95">
        <w:rPr>
          <w:rFonts w:ascii="Times New Roman" w:hAnsi="Times New Roman" w:cs="Times New Roman"/>
          <w:b/>
          <w:sz w:val="20"/>
          <w:szCs w:val="20"/>
          <w:lang w:val="en-US"/>
        </w:rPr>
        <w:drawing>
          <wp:inline distT="0" distB="0" distL="0" distR="0">
            <wp:extent cx="3526972" cy="36031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4848" cy="3601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D95" w:rsidRDefault="004F1D95" w:rsidP="004F1D9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Pr="004F1D95" w:rsidRDefault="004F1D95" w:rsidP="004F1D9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Багетная рамка 4" o:spid="_x0000_s1026" type="#_x0000_t84" style="position:absolute;left:0;text-align:left;margin-left:49pt;margin-top:7.6pt;width:4in;height:92.5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" fillcolor="#4f81bd [3204]" strokecolor="#243f60 [1604]" strokeweight="2pt">
            <v:textbox>
              <w:txbxContent>
                <w:p w:rsidR="004F1D95" w:rsidRPr="00345CDB" w:rsidRDefault="004F1D95" w:rsidP="004F1D95">
                  <w:pPr>
                    <w:spacing w:after="0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0"/>
                    </w:rPr>
                  </w:pPr>
                  <w:r w:rsidRPr="00345CDB">
                    <w:rPr>
                      <w:rFonts w:ascii="Times New Roman" w:hAnsi="Times New Roman" w:cs="Times New Roman"/>
                      <w:b/>
                      <w:sz w:val="28"/>
                      <w:szCs w:val="20"/>
                    </w:rPr>
                    <w:t>Документы для оформления</w:t>
                  </w:r>
                </w:p>
                <w:p w:rsidR="004F1D95" w:rsidRPr="00345CDB" w:rsidRDefault="004F1D95" w:rsidP="004F1D95">
                  <w:pPr>
                    <w:jc w:val="center"/>
                    <w:rPr>
                      <w:rFonts w:ascii="Times New Roman" w:hAnsi="Times New Roman" w:cs="Times New Roman"/>
                      <w:b/>
                      <w:sz w:val="44"/>
                      <w:szCs w:val="32"/>
                    </w:rPr>
                  </w:pPr>
                  <w:r w:rsidRPr="00345CDB">
                    <w:rPr>
                      <w:rFonts w:ascii="Times New Roman" w:hAnsi="Times New Roman" w:cs="Times New Roman"/>
                      <w:b/>
                      <w:sz w:val="28"/>
                      <w:szCs w:val="20"/>
                    </w:rPr>
                    <w:t>Областного материнского (семейного) капитала.</w:t>
                  </w:r>
                </w:p>
              </w:txbxContent>
            </v:textbox>
          </v:shape>
        </w:pict>
      </w:r>
    </w:p>
    <w:p w:rsidR="004F1D95" w:rsidRPr="004F1D95" w:rsidRDefault="004F1D95" w:rsidP="004F1D95">
      <w:pPr>
        <w:spacing w:after="0"/>
        <w:jc w:val="both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4F1D95" w:rsidRDefault="004F1D95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B5D69" w:rsidRPr="004F1D95" w:rsidRDefault="006B5D69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1D95">
        <w:rPr>
          <w:rFonts w:ascii="Times New Roman" w:hAnsi="Times New Roman" w:cs="Times New Roman"/>
          <w:b/>
          <w:sz w:val="20"/>
          <w:szCs w:val="20"/>
        </w:rPr>
        <w:lastRenderedPageBreak/>
        <w:t>Документы для оформления</w:t>
      </w:r>
    </w:p>
    <w:p w:rsidR="006B5D69" w:rsidRPr="004F1D95" w:rsidRDefault="006B5D69" w:rsidP="004F1D95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F1D95">
        <w:rPr>
          <w:rFonts w:ascii="Times New Roman" w:hAnsi="Times New Roman" w:cs="Times New Roman"/>
          <w:b/>
          <w:sz w:val="20"/>
          <w:szCs w:val="20"/>
        </w:rPr>
        <w:t>Областного материнского (семейного) капитала.</w:t>
      </w:r>
    </w:p>
    <w:p w:rsidR="00F77EE6" w:rsidRPr="004F1D95" w:rsidRDefault="00F77EE6" w:rsidP="004F1D95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Законом Челябинской области № 251-ЗО от 15.12.2011г. установлено право на областной материнский (семейный) капитал семьям, среднедушевой доход которых не превышает величину прожиточного минимума на душу населения в Челябинской области, при рождении третьего или последующих детей, начиная с 1 января 2012 года, определен  размер областного материнского (семейного) капитала – </w:t>
      </w:r>
      <w:r w:rsidR="00982A03" w:rsidRPr="004F1D95">
        <w:rPr>
          <w:rFonts w:ascii="Times New Roman" w:eastAsia="Times New Roman" w:hAnsi="Times New Roman" w:cs="Times New Roman"/>
          <w:sz w:val="20"/>
          <w:szCs w:val="20"/>
        </w:rPr>
        <w:t>100 000</w:t>
      </w:r>
      <w:bookmarkStart w:id="0" w:name="_GoBack"/>
      <w:bookmarkEnd w:id="0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рублей.</w:t>
      </w:r>
    </w:p>
    <w:p w:rsidR="006B5D69" w:rsidRPr="004F1D95" w:rsidRDefault="006B5D69" w:rsidP="004F1D9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Копия свидетельства о рождении на каждого ребенка, а также документ, подтверждающий принадлежность  к гражданству РФ ребенка;</w:t>
      </w:r>
    </w:p>
    <w:p w:rsidR="006B5D69" w:rsidRPr="004F1D95" w:rsidRDefault="006B5D69" w:rsidP="004F1D9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Ксерокопии паспортов родителей (титульный лист и лист  прописки);</w:t>
      </w:r>
    </w:p>
    <w:p w:rsidR="006B5D69" w:rsidRPr="004F1D95" w:rsidRDefault="00B94324" w:rsidP="004F1D95">
      <w:pPr>
        <w:spacing w:after="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3. </w:t>
      </w:r>
      <w:r w:rsidR="006B5D69" w:rsidRPr="004F1D95">
        <w:rPr>
          <w:rFonts w:ascii="Times New Roman" w:eastAsia="Times New Roman" w:hAnsi="Times New Roman" w:cs="Times New Roman"/>
          <w:sz w:val="20"/>
          <w:szCs w:val="20"/>
        </w:rPr>
        <w:t xml:space="preserve">Документы, подтверждающие доход каждого члена семьи </w:t>
      </w:r>
      <w:proofErr w:type="gramStart"/>
      <w:r w:rsidR="006B5D69" w:rsidRPr="004F1D95">
        <w:rPr>
          <w:rFonts w:ascii="Times New Roman" w:eastAsia="Times New Roman" w:hAnsi="Times New Roman" w:cs="Times New Roman"/>
          <w:sz w:val="20"/>
          <w:szCs w:val="20"/>
        </w:rPr>
        <w:t>за</w:t>
      </w:r>
      <w:proofErr w:type="gramEnd"/>
      <w:r w:rsidR="006B5D69" w:rsidRPr="004F1D95">
        <w:rPr>
          <w:rFonts w:ascii="Times New Roman" w:eastAsia="Times New Roman" w:hAnsi="Times New Roman" w:cs="Times New Roman"/>
          <w:sz w:val="20"/>
          <w:szCs w:val="20"/>
        </w:rPr>
        <w:t xml:space="preserve"> последние 3 месяца перед обращением: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заработной плате (при отсутствии дохода, копия трудовой книжки титульный лист и сведения об увольнении)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При отсутствии трудовой книжки, 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объяснительная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денежном довольствии военнослужащих и сотрудников органов внутренних дел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размере получаемой пенсии (копии страховых свидетельств обязательного пенсионного страхования)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размере получаемой стипендии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размере получаемых пособий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доходах от занятий предпринимательской деятельностью (ИНН, ОГРН)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о размере алиментов, получаемых на содержание детей</w:t>
      </w:r>
    </w:p>
    <w:p w:rsidR="006B5D69" w:rsidRPr="004F1D95" w:rsidRDefault="00B94324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4. </w:t>
      </w:r>
      <w:r w:rsidR="006B5D69" w:rsidRPr="004F1D95">
        <w:rPr>
          <w:rFonts w:ascii="Times New Roman" w:eastAsia="Times New Roman" w:hAnsi="Times New Roman" w:cs="Times New Roman"/>
          <w:sz w:val="20"/>
          <w:szCs w:val="20"/>
        </w:rPr>
        <w:t xml:space="preserve"> Справка о составе семьи;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5.Сведения о реквизитах счета (лицевого счета, наименование организации, БИК, ИНН, КПП) или номер счета заявителя;</w:t>
      </w:r>
    </w:p>
    <w:p w:rsidR="006B5D69" w:rsidRPr="004F1D95" w:rsidRDefault="006B5D69" w:rsidP="004F1D95">
      <w:p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Все справки действительны в течение 1 месяца, со дня выдачи!</w:t>
      </w:r>
    </w:p>
    <w:p w:rsidR="006B5D69" w:rsidRPr="004F1D95" w:rsidRDefault="006B5D69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Особенности распоряжения средствами на получение образования ребенком</w:t>
      </w:r>
      <w:r w:rsidR="000E2EE0" w:rsidRPr="004F1D95">
        <w:rPr>
          <w:rFonts w:ascii="Times New Roman" w:eastAsia="Times New Roman" w:hAnsi="Times New Roman" w:cs="Times New Roman"/>
          <w:b/>
          <w:sz w:val="20"/>
          <w:szCs w:val="20"/>
        </w:rPr>
        <w:t xml:space="preserve"> (детьми)</w:t>
      </w: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Договор на оказание платных услуг м/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у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образовательным учреждением и заявителем;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Копия лицензии, выданной образовательному учреждению;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Копия свидетельства о государственной аккредитации негосударственного образовательного учреждения;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lastRenderedPageBreak/>
        <w:t>-На оплату проживания в общежитии: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договор найма жилого помещения в общежитии (с указанием суммы и сроков внесения платы);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из образовательного учреждения, подтверждающая факт проживания ребенка в общежитии;</w:t>
      </w:r>
    </w:p>
    <w:p w:rsidR="006B5D69" w:rsidRPr="004F1D95" w:rsidRDefault="006B5D69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Особенности распоряжения средствами на оплату медицинских услуг</w:t>
      </w:r>
      <w:r w:rsidR="000E2EE0" w:rsidRPr="004F1D95">
        <w:rPr>
          <w:rFonts w:ascii="Times New Roman" w:eastAsia="Times New Roman" w:hAnsi="Times New Roman" w:cs="Times New Roman"/>
          <w:b/>
          <w:sz w:val="20"/>
          <w:szCs w:val="20"/>
        </w:rPr>
        <w:t>, оказываемых родителю</w:t>
      </w:r>
      <w:r w:rsidR="00570946" w:rsidRPr="004F1D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="000E2EE0" w:rsidRPr="004F1D95">
        <w:rPr>
          <w:rFonts w:ascii="Times New Roman" w:eastAsia="Times New Roman" w:hAnsi="Times New Roman" w:cs="Times New Roman"/>
          <w:b/>
          <w:sz w:val="20"/>
          <w:szCs w:val="20"/>
        </w:rPr>
        <w:t>(родителям) и (или) ребенку (детям), в случае необходимости получения</w:t>
      </w:r>
      <w:proofErr w:type="gramStart"/>
      <w:r w:rsidR="000E2EE0" w:rsidRPr="004F1D95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:</w:t>
      </w:r>
      <w:proofErr w:type="gramEnd"/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Договор на оказание платных мед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у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>слуг;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Копия лицензии на осуществление мед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д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>еятельности, выданная мед. организацией;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( мед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з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>аключение), выданная мед. организацией, подтверждающая необходимость получения мед. помощи родителем и</w:t>
      </w:r>
      <w:r w:rsidR="00AC7C9A" w:rsidRPr="004F1D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4F1D95">
        <w:rPr>
          <w:rFonts w:ascii="Times New Roman" w:eastAsia="Times New Roman" w:hAnsi="Times New Roman" w:cs="Times New Roman"/>
          <w:sz w:val="20"/>
          <w:szCs w:val="20"/>
        </w:rPr>
        <w:t>(или) ребенком;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- Смета на предоставление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платных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мед. Услуг, предусмотренных договором;</w:t>
      </w:r>
    </w:p>
    <w:p w:rsidR="006B5D69" w:rsidRPr="004F1D95" w:rsidRDefault="006B5D69" w:rsidP="004F1D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-На оплату проезда к месту получения мед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п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>омощи, прилагаются проездные билеты;</w:t>
      </w:r>
    </w:p>
    <w:p w:rsidR="00541F09" w:rsidRPr="004F1D95" w:rsidRDefault="00541F09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 xml:space="preserve">Заявитель имеет право обратиться с заявлением после достижения третьим или последующим ребенком возраста 6 месяцев, если: </w:t>
      </w:r>
    </w:p>
    <w:p w:rsidR="00541F09" w:rsidRPr="004F1D95" w:rsidRDefault="00541F09" w:rsidP="004F1D9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Средства ОМК направляются на погашение имеющейся ипотеки;</w:t>
      </w:r>
    </w:p>
    <w:p w:rsidR="00541F09" w:rsidRPr="004F1D95" w:rsidRDefault="00541F09" w:rsidP="004F1D95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Средства ОМК направляются на приобретение товаров для детей-инвалидов;</w:t>
      </w:r>
    </w:p>
    <w:p w:rsidR="0008775C" w:rsidRPr="004F1D95" w:rsidRDefault="000E2EE0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b/>
          <w:sz w:val="20"/>
          <w:szCs w:val="20"/>
        </w:rPr>
        <w:t>Особенности п</w:t>
      </w:r>
      <w:r w:rsidR="0008775C" w:rsidRPr="004F1D95">
        <w:rPr>
          <w:rFonts w:ascii="Times New Roman" w:eastAsia="Times New Roman" w:hAnsi="Times New Roman" w:cs="Times New Roman"/>
          <w:b/>
          <w:sz w:val="20"/>
          <w:szCs w:val="20"/>
        </w:rPr>
        <w:t>огашение основного долга и уплата процентов по кредитам или займа на приобретение жилого помещения, предоставленным гражданам по кредитному договору или договору</w:t>
      </w:r>
      <w:r w:rsidR="0008775C" w:rsidRPr="004F1D95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08775C" w:rsidRPr="004F1D95">
        <w:rPr>
          <w:rFonts w:ascii="Times New Roman" w:eastAsia="Times New Roman" w:hAnsi="Times New Roman" w:cs="Times New Roman"/>
          <w:b/>
          <w:sz w:val="20"/>
          <w:szCs w:val="20"/>
        </w:rPr>
        <w:t xml:space="preserve">займа, в том числе </w:t>
      </w:r>
      <w:proofErr w:type="gramStart"/>
      <w:r w:rsidR="0008775C" w:rsidRPr="004F1D95">
        <w:rPr>
          <w:rFonts w:ascii="Times New Roman" w:eastAsia="Times New Roman" w:hAnsi="Times New Roman" w:cs="Times New Roman"/>
          <w:b/>
          <w:sz w:val="20"/>
          <w:szCs w:val="20"/>
        </w:rPr>
        <w:t>обязательств</w:t>
      </w:r>
      <w:proofErr w:type="gramEnd"/>
      <w:r w:rsidR="0008775C" w:rsidRPr="004F1D95">
        <w:rPr>
          <w:rFonts w:ascii="Times New Roman" w:eastAsia="Times New Roman" w:hAnsi="Times New Roman" w:cs="Times New Roman"/>
          <w:b/>
          <w:sz w:val="20"/>
          <w:szCs w:val="20"/>
        </w:rPr>
        <w:t xml:space="preserve"> по которому обеспечены ипотекой, заключенному с организацией, в том числе кредитной организацией</w:t>
      </w:r>
      <w:r w:rsidR="007C5793" w:rsidRPr="004F1D95">
        <w:rPr>
          <w:rFonts w:ascii="Times New Roman" w:eastAsia="Times New Roman" w:hAnsi="Times New Roman" w:cs="Times New Roman"/>
          <w:b/>
          <w:sz w:val="20"/>
          <w:szCs w:val="20"/>
        </w:rPr>
        <w:t>:</w:t>
      </w:r>
    </w:p>
    <w:p w:rsidR="0057458E" w:rsidRPr="004F1D95" w:rsidRDefault="0057458E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-Копия кредитного договор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а(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>договора займа)</w:t>
      </w:r>
    </w:p>
    <w:p w:rsidR="0057458E" w:rsidRPr="004F1D95" w:rsidRDefault="0057458E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>- Справка кредитора (заимодавца) о размерах остатка основного долга и остатка задолженности по выплате</w:t>
      </w:r>
      <w:r w:rsidR="00FA625E" w:rsidRPr="004F1D95">
        <w:rPr>
          <w:rFonts w:ascii="Times New Roman" w:eastAsia="Times New Roman" w:hAnsi="Times New Roman" w:cs="Times New Roman"/>
          <w:sz w:val="20"/>
          <w:szCs w:val="20"/>
        </w:rPr>
        <w:t xml:space="preserve"> процентов за пользование кредитом (займом)</w:t>
      </w:r>
    </w:p>
    <w:p w:rsidR="00FA625E" w:rsidRPr="004F1D95" w:rsidRDefault="00FA625E" w:rsidP="004F1D95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- Копия договора об ипотеке, прошедшего государственную регистрацию в установленном порядке, </w:t>
      </w:r>
      <w:proofErr w:type="gramStart"/>
      <w:r w:rsidRPr="004F1D95">
        <w:rPr>
          <w:rFonts w:ascii="Times New Roman" w:eastAsia="Times New Roman" w:hAnsi="Times New Roman" w:cs="Times New Roman"/>
          <w:sz w:val="20"/>
          <w:szCs w:val="20"/>
        </w:rPr>
        <w:t>-в</w:t>
      </w:r>
      <w:proofErr w:type="gramEnd"/>
      <w:r w:rsidRPr="004F1D95">
        <w:rPr>
          <w:rFonts w:ascii="Times New Roman" w:eastAsia="Times New Roman" w:hAnsi="Times New Roman" w:cs="Times New Roman"/>
          <w:sz w:val="20"/>
          <w:szCs w:val="20"/>
        </w:rPr>
        <w:t xml:space="preserve"> случае если кредитным договором 9договором займа) предусмотрено его заключение</w:t>
      </w:r>
    </w:p>
    <w:p w:rsidR="005B1F46" w:rsidRPr="004F1D95" w:rsidRDefault="005B1F46" w:rsidP="004F1D95">
      <w:pPr>
        <w:spacing w:after="0"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sectPr w:rsidR="005B1F46" w:rsidRPr="004F1D95" w:rsidSect="004F1D95">
      <w:pgSz w:w="16838" w:h="11906" w:orient="landscape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A1BE0"/>
    <w:multiLevelType w:val="hybridMultilevel"/>
    <w:tmpl w:val="C024CE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abstractNum w:abstractNumId="1">
    <w:nsid w:val="18F228EF"/>
    <w:multiLevelType w:val="hybridMultilevel"/>
    <w:tmpl w:val="135CFF2C"/>
    <w:lvl w:ilvl="0" w:tplc="91C2223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61A0D0D"/>
    <w:multiLevelType w:val="hybridMultilevel"/>
    <w:tmpl w:val="A39E846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5D69"/>
    <w:rsid w:val="00045334"/>
    <w:rsid w:val="0008775C"/>
    <w:rsid w:val="000E2EE0"/>
    <w:rsid w:val="00245B1E"/>
    <w:rsid w:val="00345CDB"/>
    <w:rsid w:val="004363E3"/>
    <w:rsid w:val="004F1D95"/>
    <w:rsid w:val="00541F09"/>
    <w:rsid w:val="00570946"/>
    <w:rsid w:val="0057458E"/>
    <w:rsid w:val="005B1F46"/>
    <w:rsid w:val="006B5D69"/>
    <w:rsid w:val="007C5793"/>
    <w:rsid w:val="008C459F"/>
    <w:rsid w:val="00982A03"/>
    <w:rsid w:val="009A0353"/>
    <w:rsid w:val="00AC7C9A"/>
    <w:rsid w:val="00B94324"/>
    <w:rsid w:val="00C45B96"/>
    <w:rsid w:val="00D263E9"/>
    <w:rsid w:val="00DA5A8F"/>
    <w:rsid w:val="00F77EE6"/>
    <w:rsid w:val="00FA6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4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432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1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1D9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17</cp:revision>
  <dcterms:created xsi:type="dcterms:W3CDTF">2015-01-28T08:04:00Z</dcterms:created>
  <dcterms:modified xsi:type="dcterms:W3CDTF">2020-03-03T10:32:00Z</dcterms:modified>
</cp:coreProperties>
</file>